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16" w:rsidRDefault="002D2216" w:rsidP="00867ADA">
      <w:pPr>
        <w:jc w:val="center"/>
        <w:rPr>
          <w:rFonts w:ascii="Garamond" w:hAnsi="Garamond"/>
          <w:b/>
          <w:sz w:val="22"/>
          <w:szCs w:val="22"/>
        </w:rPr>
      </w:pPr>
    </w:p>
    <w:p w:rsidR="00867ADA" w:rsidRDefault="00867ADA" w:rsidP="00867ADA">
      <w:pPr>
        <w:jc w:val="center"/>
        <w:rPr>
          <w:rFonts w:ascii="Garamond" w:hAnsi="Garamond"/>
          <w:b/>
          <w:sz w:val="22"/>
          <w:szCs w:val="22"/>
        </w:rPr>
      </w:pPr>
    </w:p>
    <w:p w:rsidR="00867ADA" w:rsidRDefault="00867ADA" w:rsidP="00867ADA">
      <w:pPr>
        <w:jc w:val="center"/>
        <w:rPr>
          <w:rFonts w:ascii="Garamond" w:hAnsi="Garamond"/>
          <w:b/>
          <w:sz w:val="28"/>
          <w:szCs w:val="28"/>
        </w:rPr>
      </w:pPr>
      <w:r w:rsidRPr="00867ADA">
        <w:rPr>
          <w:rFonts w:ascii="Garamond" w:hAnsi="Garamond"/>
          <w:b/>
          <w:sz w:val="28"/>
          <w:szCs w:val="28"/>
        </w:rPr>
        <w:t xml:space="preserve">Scripture Union </w:t>
      </w:r>
      <w:proofErr w:type="spellStart"/>
      <w:r w:rsidRPr="00867ADA">
        <w:rPr>
          <w:rFonts w:ascii="Garamond" w:hAnsi="Garamond"/>
          <w:b/>
          <w:sz w:val="28"/>
          <w:szCs w:val="28"/>
        </w:rPr>
        <w:t>Amatola</w:t>
      </w:r>
      <w:proofErr w:type="spellEnd"/>
    </w:p>
    <w:p w:rsidR="00867ADA" w:rsidRDefault="00867ADA" w:rsidP="00867ADA">
      <w:pPr>
        <w:jc w:val="center"/>
        <w:rPr>
          <w:rFonts w:ascii="Garamond" w:hAnsi="Garamond"/>
          <w:b/>
          <w:sz w:val="28"/>
          <w:szCs w:val="28"/>
        </w:rPr>
      </w:pPr>
    </w:p>
    <w:p w:rsidR="00867ADA" w:rsidRDefault="00867ADA" w:rsidP="00867ADA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BBBEE  Socio</w:t>
      </w:r>
      <w:proofErr w:type="gramEnd"/>
      <w:r>
        <w:rPr>
          <w:rFonts w:ascii="Garamond" w:hAnsi="Garamond"/>
          <w:b/>
          <w:sz w:val="28"/>
          <w:szCs w:val="28"/>
        </w:rPr>
        <w:t xml:space="preserve"> Economic Development</w:t>
      </w:r>
    </w:p>
    <w:p w:rsidR="00867ADA" w:rsidRDefault="00867ADA" w:rsidP="00867ADA">
      <w:pPr>
        <w:jc w:val="center"/>
        <w:rPr>
          <w:rFonts w:ascii="Garamond" w:hAnsi="Garamond"/>
          <w:b/>
          <w:sz w:val="28"/>
          <w:szCs w:val="28"/>
        </w:rPr>
      </w:pPr>
    </w:p>
    <w:p w:rsidR="00867ADA" w:rsidRPr="00867ADA" w:rsidRDefault="00867ADA" w:rsidP="00867ADA">
      <w:pPr>
        <w:rPr>
          <w:rFonts w:ascii="Garamond" w:hAnsi="Garamond"/>
        </w:rPr>
      </w:pPr>
      <w:r w:rsidRPr="00867ADA">
        <w:rPr>
          <w:rFonts w:ascii="Garamond" w:hAnsi="Garamond"/>
        </w:rPr>
        <w:t xml:space="preserve">Over </w:t>
      </w:r>
      <w:r>
        <w:rPr>
          <w:rFonts w:ascii="Garamond" w:hAnsi="Garamond"/>
        </w:rPr>
        <w:t xml:space="preserve">75% of the beneficiaries of the work done by us are black people </w:t>
      </w:r>
      <w:r w:rsidRPr="00867ADA">
        <w:rPr>
          <w:rFonts w:ascii="Garamond" w:hAnsi="Garamond"/>
        </w:rPr>
        <w:t>as defined in the Broad-Based Black Economic Empowerment Codes of Good Practice.</w:t>
      </w:r>
    </w:p>
    <w:p w:rsidR="00867ADA" w:rsidRPr="00867ADA" w:rsidRDefault="00867ADA" w:rsidP="00867ADA">
      <w:pPr>
        <w:rPr>
          <w:rFonts w:ascii="Garamond" w:hAnsi="Garamond"/>
        </w:rPr>
      </w:pPr>
    </w:p>
    <w:p w:rsidR="00867ADA" w:rsidRDefault="00867ADA" w:rsidP="00867ADA">
      <w:pPr>
        <w:rPr>
          <w:rFonts w:ascii="Garamond" w:hAnsi="Garamond"/>
        </w:rPr>
      </w:pPr>
      <w:r w:rsidRPr="00867ADA">
        <w:rPr>
          <w:rFonts w:ascii="Garamond" w:hAnsi="Garamond"/>
        </w:rPr>
        <w:t>Thus, we are able to provide busine</w:t>
      </w:r>
      <w:r>
        <w:rPr>
          <w:rFonts w:ascii="Garamond" w:hAnsi="Garamond"/>
        </w:rPr>
        <w:t>s</w:t>
      </w:r>
      <w:r w:rsidRPr="00867ADA">
        <w:rPr>
          <w:rFonts w:ascii="Garamond" w:hAnsi="Garamond"/>
        </w:rPr>
        <w:t xml:space="preserve">ses with the necessary </w:t>
      </w:r>
      <w:r w:rsidR="00C25306">
        <w:rPr>
          <w:rFonts w:ascii="Garamond" w:hAnsi="Garamond"/>
        </w:rPr>
        <w:t>support letter</w:t>
      </w:r>
      <w:r w:rsidRPr="00867ADA">
        <w:rPr>
          <w:rFonts w:ascii="Garamond" w:hAnsi="Garamond"/>
        </w:rPr>
        <w:t xml:space="preserve"> to allow them to claim </w:t>
      </w:r>
      <w:r w:rsidR="00BB24BF">
        <w:rPr>
          <w:rFonts w:ascii="Garamond" w:hAnsi="Garamond"/>
        </w:rPr>
        <w:t xml:space="preserve">that </w:t>
      </w:r>
      <w:r w:rsidRPr="00867ADA">
        <w:rPr>
          <w:rFonts w:ascii="Garamond" w:hAnsi="Garamond"/>
        </w:rPr>
        <w:t>donations made to us</w:t>
      </w:r>
      <w:r>
        <w:rPr>
          <w:rFonts w:ascii="Garamond" w:hAnsi="Garamond"/>
        </w:rPr>
        <w:t xml:space="preserve"> qualify under the Socio-Economic Development section of the BBBEE Score sheet.</w:t>
      </w:r>
    </w:p>
    <w:p w:rsidR="00867ADA" w:rsidRDefault="00867ADA" w:rsidP="00867ADA">
      <w:pPr>
        <w:rPr>
          <w:rFonts w:ascii="Garamond" w:hAnsi="Garamond"/>
        </w:rPr>
      </w:pPr>
    </w:p>
    <w:p w:rsidR="00867ADA" w:rsidRDefault="00867ADA" w:rsidP="00867ADA">
      <w:pPr>
        <w:rPr>
          <w:rFonts w:ascii="Garamond" w:hAnsi="Garamond"/>
        </w:rPr>
      </w:pPr>
      <w:r>
        <w:rPr>
          <w:rFonts w:ascii="Garamond" w:hAnsi="Garamond"/>
        </w:rPr>
        <w:t>This is of importance to business donors.</w:t>
      </w:r>
    </w:p>
    <w:p w:rsidR="00867ADA" w:rsidRDefault="00867ADA" w:rsidP="00867ADA">
      <w:pPr>
        <w:rPr>
          <w:rFonts w:ascii="Garamond" w:hAnsi="Garamond"/>
        </w:rPr>
      </w:pPr>
    </w:p>
    <w:p w:rsidR="00867ADA" w:rsidRPr="00867ADA" w:rsidRDefault="00867ADA" w:rsidP="00867ADA">
      <w:pPr>
        <w:rPr>
          <w:rFonts w:ascii="Garamond" w:hAnsi="Garamond"/>
        </w:rPr>
      </w:pPr>
      <w:r>
        <w:rPr>
          <w:rFonts w:ascii="Garamond" w:hAnsi="Garamond"/>
        </w:rPr>
        <w:t xml:space="preserve"> For further information, please contact our office on 043 726 </w:t>
      </w:r>
      <w:r w:rsidR="001D377E">
        <w:rPr>
          <w:rFonts w:ascii="Garamond" w:hAnsi="Garamond"/>
        </w:rPr>
        <w:t>0202</w:t>
      </w:r>
    </w:p>
    <w:p w:rsidR="002D2216" w:rsidRDefault="002D2216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2D2216">
      <w:pPr>
        <w:rPr>
          <w:rFonts w:ascii="Garamond" w:hAnsi="Garamond"/>
          <w:sz w:val="22"/>
          <w:szCs w:val="22"/>
        </w:rPr>
      </w:pPr>
    </w:p>
    <w:p w:rsidR="003B2603" w:rsidRDefault="003B2603" w:rsidP="003B260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Non- Profit Organisation number 008-036</w:t>
      </w:r>
    </w:p>
    <w:sectPr w:rsidR="003B2603" w:rsidSect="00235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2216"/>
    <w:rsid w:val="001D377E"/>
    <w:rsid w:val="0023535A"/>
    <w:rsid w:val="002D2216"/>
    <w:rsid w:val="003B2603"/>
    <w:rsid w:val="00505232"/>
    <w:rsid w:val="007B00DB"/>
    <w:rsid w:val="00867ADA"/>
    <w:rsid w:val="009D094F"/>
    <w:rsid w:val="00A463AD"/>
    <w:rsid w:val="00BB24BF"/>
    <w:rsid w:val="00C2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Stoddard</dc:creator>
  <cp:lastModifiedBy>Stoddard</cp:lastModifiedBy>
  <cp:revision>9</cp:revision>
  <dcterms:created xsi:type="dcterms:W3CDTF">2012-09-27T06:23:00Z</dcterms:created>
  <dcterms:modified xsi:type="dcterms:W3CDTF">2012-09-28T06:36:00Z</dcterms:modified>
</cp:coreProperties>
</file>